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F9" w:rsidRPr="00187CF9" w:rsidRDefault="00187CF9" w:rsidP="00187CF9">
      <w:pPr>
        <w:ind w:left="4956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187CF9">
        <w:rPr>
          <w:rFonts w:ascii="Times New Roman" w:hAnsi="Times New Roman" w:cs="Times New Roman"/>
          <w:b/>
          <w:bCs/>
          <w:sz w:val="16"/>
          <w:szCs w:val="16"/>
        </w:rPr>
        <w:t>Za</w:t>
      </w:r>
      <w:r w:rsidR="00373143">
        <w:rPr>
          <w:rFonts w:ascii="Times New Roman" w:hAnsi="Times New Roman" w:cs="Times New Roman"/>
          <w:b/>
          <w:bCs/>
          <w:sz w:val="16"/>
          <w:szCs w:val="16"/>
        </w:rPr>
        <w:t>łącznik do Zarządzenie nr 1</w:t>
      </w:r>
      <w:r w:rsidR="00475C8A">
        <w:rPr>
          <w:rFonts w:ascii="Times New Roman" w:hAnsi="Times New Roman" w:cs="Times New Roman"/>
          <w:b/>
          <w:bCs/>
          <w:sz w:val="16"/>
          <w:szCs w:val="16"/>
        </w:rPr>
        <w:t>/2024</w:t>
      </w:r>
      <w:r w:rsidRPr="00187C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87CF9">
        <w:rPr>
          <w:rFonts w:ascii="Times New Roman" w:hAnsi="Times New Roman" w:cs="Times New Roman"/>
          <w:b/>
          <w:bCs/>
          <w:sz w:val="16"/>
          <w:szCs w:val="16"/>
        </w:rPr>
        <w:t>Dyrektora Szkoły Podstawowej nr 1 im. Janusza Korczaka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87CF9">
        <w:rPr>
          <w:rFonts w:ascii="Times New Roman" w:hAnsi="Times New Roman" w:cs="Times New Roman"/>
          <w:b/>
          <w:bCs/>
          <w:sz w:val="16"/>
          <w:szCs w:val="16"/>
        </w:rPr>
        <w:t xml:space="preserve"> w Nowym Dworze Gdańskim </w:t>
      </w:r>
      <w:r w:rsidR="00373143">
        <w:rPr>
          <w:rFonts w:ascii="Times New Roman" w:hAnsi="Times New Roman" w:cs="Times New Roman"/>
          <w:b/>
          <w:bCs/>
          <w:sz w:val="16"/>
          <w:szCs w:val="16"/>
        </w:rPr>
        <w:t>z dnia 12 marca </w:t>
      </w:r>
      <w:r w:rsidR="00475C8A">
        <w:rPr>
          <w:rFonts w:ascii="Times New Roman" w:hAnsi="Times New Roman" w:cs="Times New Roman"/>
          <w:b/>
          <w:bCs/>
          <w:sz w:val="16"/>
          <w:szCs w:val="16"/>
        </w:rPr>
        <w:t>2024</w:t>
      </w:r>
      <w:r w:rsidRPr="00187CF9">
        <w:rPr>
          <w:rFonts w:ascii="Times New Roman" w:hAnsi="Times New Roman" w:cs="Times New Roman"/>
          <w:b/>
          <w:bCs/>
          <w:sz w:val="16"/>
          <w:szCs w:val="16"/>
        </w:rPr>
        <w:t xml:space="preserve"> r. </w:t>
      </w:r>
    </w:p>
    <w:p w:rsidR="000E1127" w:rsidRPr="000E1127" w:rsidRDefault="000E1127" w:rsidP="000E1127">
      <w:pPr>
        <w:rPr>
          <w:b/>
          <w:bCs/>
        </w:rPr>
      </w:pPr>
    </w:p>
    <w:p w:rsidR="000E1127" w:rsidRPr="000E1127" w:rsidRDefault="000E1127" w:rsidP="000E1127">
      <w:pPr>
        <w:ind w:left="2160"/>
      </w:pPr>
      <w:r>
        <w:rPr>
          <w:b/>
          <w:bCs/>
        </w:rPr>
        <w:t xml:space="preserve">             </w:t>
      </w:r>
      <w:r w:rsidRPr="000E1127">
        <w:rPr>
          <w:b/>
          <w:bCs/>
        </w:rPr>
        <w:t>REGULAMIN REKRUTACJI</w:t>
      </w:r>
    </w:p>
    <w:p w:rsidR="000E1127" w:rsidRPr="000E1127" w:rsidRDefault="000E1127" w:rsidP="000E1127">
      <w:r w:rsidRPr="000E1127">
        <w:rPr>
          <w:b/>
          <w:bCs/>
        </w:rPr>
        <w:t>DO ODDZIAŁU SP</w:t>
      </w:r>
      <w:r w:rsidR="00E64B7C">
        <w:rPr>
          <w:b/>
          <w:bCs/>
        </w:rPr>
        <w:t>ORTOWEGO SZKOŁY PODSTAWOWEJ NR 1</w:t>
      </w:r>
      <w:r w:rsidRPr="000E1127">
        <w:rPr>
          <w:b/>
          <w:bCs/>
        </w:rPr>
        <w:t xml:space="preserve"> </w:t>
      </w:r>
      <w:r w:rsidR="00E64B7C">
        <w:rPr>
          <w:b/>
          <w:bCs/>
        </w:rPr>
        <w:t>IM.JANUSZA KORCZAKA W NOWYM DWORZE GDAŃSKIM</w:t>
      </w:r>
    </w:p>
    <w:p w:rsidR="000E1127" w:rsidRPr="000E1127" w:rsidRDefault="00475C8A" w:rsidP="000E1127">
      <w:r>
        <w:rPr>
          <w:b/>
          <w:bCs/>
        </w:rPr>
        <w:t>Na rok szkolny 2024</w:t>
      </w:r>
      <w:r w:rsidR="000E1127" w:rsidRPr="000E1127">
        <w:rPr>
          <w:b/>
          <w:bCs/>
        </w:rPr>
        <w:t>/</w:t>
      </w:r>
      <w:r w:rsidR="000E5DBD">
        <w:rPr>
          <w:b/>
          <w:bCs/>
        </w:rPr>
        <w:t>20</w:t>
      </w:r>
      <w:r>
        <w:rPr>
          <w:b/>
          <w:bCs/>
        </w:rPr>
        <w:t>25</w:t>
      </w:r>
    </w:p>
    <w:p w:rsidR="00064486" w:rsidRDefault="000E1127" w:rsidP="000E1127">
      <w:r w:rsidRPr="000E1127">
        <w:t> </w:t>
      </w:r>
      <w:r w:rsidRPr="000E1127">
        <w:rPr>
          <w:b/>
          <w:bCs/>
        </w:rPr>
        <w:t>Podstawa prawna:</w:t>
      </w:r>
    </w:p>
    <w:p w:rsidR="000E1127" w:rsidRDefault="000E1127" w:rsidP="000E1127">
      <w:r w:rsidRPr="000E1127">
        <w:t xml:space="preserve"> Ustawa z dnia 14 grudnia 2016 r. Prawo oświatowe ( Dz. U.  z 2021 r. </w:t>
      </w:r>
      <w:proofErr w:type="spellStart"/>
      <w:r w:rsidRPr="000E1127">
        <w:t>poz</w:t>
      </w:r>
      <w:proofErr w:type="spellEnd"/>
      <w:r w:rsidRPr="000E1127">
        <w:t xml:space="preserve"> 1082)</w:t>
      </w:r>
    </w:p>
    <w:p w:rsidR="000E1127" w:rsidRPr="000E1127" w:rsidRDefault="000E1127" w:rsidP="000E1127">
      <w:r w:rsidRPr="000E1127">
        <w:t> </w:t>
      </w:r>
      <w:r w:rsidRPr="000E1127">
        <w:rPr>
          <w:b/>
          <w:bCs/>
        </w:rPr>
        <w:t>1.</w:t>
      </w:r>
      <w:r w:rsidRPr="000E1127">
        <w:t xml:space="preserve"> </w:t>
      </w:r>
      <w:r w:rsidRPr="000E1127">
        <w:rPr>
          <w:b/>
          <w:bCs/>
        </w:rPr>
        <w:t>O przyjęcie do  oddziału sportowego  może się ubiegać kandydat, który:</w:t>
      </w:r>
    </w:p>
    <w:p w:rsidR="000E1127" w:rsidRPr="000E1127" w:rsidRDefault="000E1127" w:rsidP="000E1127">
      <w:r w:rsidRPr="000E1127">
        <w:rPr>
          <w:b/>
          <w:bCs/>
        </w:rPr>
        <w:t>a)</w:t>
      </w:r>
      <w:r w:rsidRPr="000E1127">
        <w:t xml:space="preserve"> posiada bardzo dobry stan zdrowia, potwierdzony orzeczeniem lekarskim wydanym przez lekarza podstawowej opieki zdrowotnej,</w:t>
      </w:r>
    </w:p>
    <w:p w:rsidR="000E1127" w:rsidRPr="000E1127" w:rsidRDefault="000E1127" w:rsidP="000E1127">
      <w:r w:rsidRPr="000E1127">
        <w:rPr>
          <w:b/>
          <w:bCs/>
        </w:rPr>
        <w:t>b)</w:t>
      </w:r>
      <w:r w:rsidRPr="000E1127">
        <w:t xml:space="preserve"> uzyskał pozytywny wynik prób sprawności fizycznej, na warunkach ustalonych przez polski związek sportowy  właściwy dla danego sportu, w którym jest prowadzone szkolenie sportowe w szkole,</w:t>
      </w:r>
    </w:p>
    <w:p w:rsidR="000E1127" w:rsidRPr="000E1127" w:rsidRDefault="000E1127" w:rsidP="000E1127">
      <w:r w:rsidRPr="000E1127">
        <w:rPr>
          <w:b/>
          <w:bCs/>
        </w:rPr>
        <w:t>c)</w:t>
      </w:r>
      <w:r w:rsidRPr="000E1127">
        <w:t xml:space="preserve"> posiada pisemną zgodę rodziców / opiekunów prawnych.</w:t>
      </w:r>
    </w:p>
    <w:p w:rsidR="000E1127" w:rsidRPr="000E1127" w:rsidRDefault="000E1127" w:rsidP="000E1127">
      <w:r w:rsidRPr="000E1127">
        <w:t> </w:t>
      </w:r>
    </w:p>
    <w:p w:rsidR="000E1127" w:rsidRPr="000E1127" w:rsidRDefault="000E1127" w:rsidP="000E1127">
      <w:r w:rsidRPr="000E1127">
        <w:rPr>
          <w:b/>
          <w:bCs/>
        </w:rPr>
        <w:t>2. Wymagane dokumenty:</w:t>
      </w:r>
    </w:p>
    <w:p w:rsidR="000E1127" w:rsidRPr="000E1127" w:rsidRDefault="000E1127" w:rsidP="000E1127">
      <w:r w:rsidRPr="000E1127">
        <w:rPr>
          <w:b/>
          <w:bCs/>
        </w:rPr>
        <w:t>a)</w:t>
      </w:r>
      <w:r w:rsidRPr="000E1127">
        <w:t xml:space="preserve"> wniosek rodziców/opiekunów prawnych o przyjęcie do oddziału sportowego w Szkole wraz ich pisemną zgodą na uczestnictwo dziecka w organizowanych zajęciach sportowych,</w:t>
      </w:r>
    </w:p>
    <w:p w:rsidR="000E1127" w:rsidRPr="000E1127" w:rsidRDefault="000E1127" w:rsidP="000E1127">
      <w:r w:rsidRPr="000E1127">
        <w:rPr>
          <w:b/>
          <w:bCs/>
        </w:rPr>
        <w:t>b)</w:t>
      </w:r>
      <w:r w:rsidRPr="000E1127">
        <w:t xml:space="preserve">  jedna podpisana fotografie,</w:t>
      </w:r>
    </w:p>
    <w:p w:rsidR="000E1127" w:rsidRPr="000E1127" w:rsidRDefault="000E1127" w:rsidP="000E1127">
      <w:r w:rsidRPr="000E1127">
        <w:rPr>
          <w:b/>
          <w:bCs/>
        </w:rPr>
        <w:t>c)</w:t>
      </w:r>
      <w:r w:rsidRPr="000E1127">
        <w:t xml:space="preserve"> zaświadczenie lekarskie o stanie zdrowia.</w:t>
      </w:r>
    </w:p>
    <w:p w:rsidR="000E1127" w:rsidRPr="000E1127" w:rsidRDefault="000E1127" w:rsidP="000E1127">
      <w:r w:rsidRPr="000E1127">
        <w:t> </w:t>
      </w:r>
    </w:p>
    <w:p w:rsidR="000E1127" w:rsidRPr="000E1127" w:rsidRDefault="000E1127" w:rsidP="000E1127">
      <w:r w:rsidRPr="000E1127">
        <w:rPr>
          <w:b/>
          <w:bCs/>
        </w:rPr>
        <w:t>3. Terminy rekrutacji  do :</w:t>
      </w:r>
    </w:p>
    <w:p w:rsidR="000E1127" w:rsidRPr="000E1127" w:rsidRDefault="000E1127" w:rsidP="000E1127">
      <w:r w:rsidRPr="000E1127">
        <w:rPr>
          <w:b/>
          <w:bCs/>
        </w:rPr>
        <w:t>a)</w:t>
      </w:r>
      <w:r w:rsidRPr="000E1127">
        <w:t xml:space="preserve"> </w:t>
      </w:r>
      <w:r w:rsidR="00E64B7C">
        <w:rPr>
          <w:b/>
          <w:bCs/>
        </w:rPr>
        <w:t>1</w:t>
      </w:r>
      <w:r w:rsidR="00424489">
        <w:rPr>
          <w:b/>
          <w:bCs/>
        </w:rPr>
        <w:t>5</w:t>
      </w:r>
      <w:r w:rsidR="00373143">
        <w:rPr>
          <w:b/>
          <w:bCs/>
        </w:rPr>
        <w:t xml:space="preserve"> marca - 1</w:t>
      </w:r>
      <w:r w:rsidR="00424489">
        <w:rPr>
          <w:b/>
          <w:bCs/>
        </w:rPr>
        <w:t>5 kwietnia</w:t>
      </w:r>
      <w:r w:rsidR="00475C8A">
        <w:rPr>
          <w:b/>
          <w:bCs/>
        </w:rPr>
        <w:t xml:space="preserve"> 2024</w:t>
      </w:r>
      <w:r w:rsidRPr="000E1127">
        <w:rPr>
          <w:b/>
          <w:bCs/>
        </w:rPr>
        <w:t xml:space="preserve"> r.</w:t>
      </w:r>
      <w:r w:rsidRPr="000E1127">
        <w:t xml:space="preserve"> składanie podań o przyjęcie do oddziału sportowego w Szkole,</w:t>
      </w:r>
    </w:p>
    <w:p w:rsidR="000E1127" w:rsidRPr="000E1127" w:rsidRDefault="00424489" w:rsidP="000E1127">
      <w:r>
        <w:rPr>
          <w:b/>
          <w:bCs/>
        </w:rPr>
        <w:t xml:space="preserve">b) </w:t>
      </w:r>
      <w:r w:rsidR="00475C8A">
        <w:rPr>
          <w:b/>
          <w:bCs/>
        </w:rPr>
        <w:t>17 maja</w:t>
      </w:r>
      <w:r w:rsidR="00E64B7C">
        <w:rPr>
          <w:b/>
          <w:bCs/>
        </w:rPr>
        <w:t xml:space="preserve"> </w:t>
      </w:r>
      <w:r w:rsidR="00475C8A">
        <w:rPr>
          <w:b/>
          <w:bCs/>
        </w:rPr>
        <w:t>2024</w:t>
      </w:r>
      <w:r w:rsidR="000E1127" w:rsidRPr="000E1127">
        <w:rPr>
          <w:b/>
          <w:bCs/>
        </w:rPr>
        <w:t xml:space="preserve"> r.</w:t>
      </w:r>
      <w:r w:rsidR="00373143">
        <w:rPr>
          <w:b/>
          <w:bCs/>
        </w:rPr>
        <w:t xml:space="preserve"> godz. 16</w:t>
      </w:r>
      <w:r w:rsidR="00373143">
        <w:rPr>
          <w:b/>
          <w:bCs/>
          <w:vertAlign w:val="superscript"/>
        </w:rPr>
        <w:t>00</w:t>
      </w:r>
      <w:r w:rsidR="000E1127" w:rsidRPr="000E1127">
        <w:t xml:space="preserve"> przeprowadzenie</w:t>
      </w:r>
      <w:r w:rsidR="000E1127" w:rsidRPr="000E1127">
        <w:rPr>
          <w:b/>
          <w:bCs/>
        </w:rPr>
        <w:t xml:space="preserve"> </w:t>
      </w:r>
      <w:r w:rsidR="000E1127" w:rsidRPr="000E1127">
        <w:t>próby sprawności fizycznej,</w:t>
      </w:r>
    </w:p>
    <w:p w:rsidR="000E1127" w:rsidRPr="000E1127" w:rsidRDefault="000E1127" w:rsidP="000E1127">
      <w:r w:rsidRPr="000E1127">
        <w:rPr>
          <w:b/>
          <w:bCs/>
        </w:rPr>
        <w:t>c)</w:t>
      </w:r>
      <w:r w:rsidRPr="000E1127">
        <w:t xml:space="preserve"> ogłoszenie listy kandydatów zakwalifikowanych i niezakwalifikowanych - </w:t>
      </w:r>
      <w:r w:rsidR="00475C8A">
        <w:rPr>
          <w:b/>
          <w:bCs/>
        </w:rPr>
        <w:t>24 maja 2024</w:t>
      </w:r>
      <w:r w:rsidRPr="000E1127">
        <w:rPr>
          <w:b/>
          <w:bCs/>
        </w:rPr>
        <w:t xml:space="preserve"> r.</w:t>
      </w:r>
    </w:p>
    <w:p w:rsidR="000E1127" w:rsidRPr="000E1127" w:rsidRDefault="000E1127" w:rsidP="000E1127">
      <w:r w:rsidRPr="000E1127">
        <w:rPr>
          <w:b/>
          <w:bCs/>
        </w:rPr>
        <w:t>d)</w:t>
      </w:r>
      <w:r w:rsidRPr="000E1127">
        <w:t xml:space="preserve"> potwierdzenie przez rodziców woli przyjęcia do oddziału sportowego </w:t>
      </w:r>
      <w:r w:rsidR="00475C8A">
        <w:rPr>
          <w:b/>
          <w:bCs/>
        </w:rPr>
        <w:t>31.05-03.06. 2024</w:t>
      </w:r>
      <w:r w:rsidRPr="000E1127">
        <w:rPr>
          <w:b/>
          <w:bCs/>
        </w:rPr>
        <w:t xml:space="preserve"> r.</w:t>
      </w:r>
    </w:p>
    <w:p w:rsidR="000E1127" w:rsidRPr="000E1127" w:rsidRDefault="000E1127" w:rsidP="000E1127">
      <w:r w:rsidRPr="000E1127">
        <w:rPr>
          <w:b/>
          <w:bCs/>
        </w:rPr>
        <w:t>e)</w:t>
      </w:r>
      <w:r w:rsidRPr="000E1127">
        <w:t xml:space="preserve">  </w:t>
      </w:r>
      <w:r w:rsidR="00475C8A">
        <w:rPr>
          <w:b/>
          <w:bCs/>
        </w:rPr>
        <w:t>05</w:t>
      </w:r>
      <w:r w:rsidR="00E64B7C">
        <w:rPr>
          <w:b/>
          <w:bCs/>
        </w:rPr>
        <w:t xml:space="preserve"> czerwca</w:t>
      </w:r>
      <w:r w:rsidR="00475C8A">
        <w:rPr>
          <w:b/>
          <w:bCs/>
        </w:rPr>
        <w:t xml:space="preserve"> 2024</w:t>
      </w:r>
      <w:r w:rsidRPr="000E1127">
        <w:rPr>
          <w:b/>
          <w:bCs/>
        </w:rPr>
        <w:t xml:space="preserve"> r</w:t>
      </w:r>
      <w:r w:rsidRPr="000E1127">
        <w:t>, ogłoszenie listy  przyjętych i nieprzyjętych  do oddziału sportowego.</w:t>
      </w:r>
    </w:p>
    <w:p w:rsidR="00064486" w:rsidRDefault="000E1127" w:rsidP="000E1127">
      <w:r w:rsidRPr="000E1127">
        <w:t> </w:t>
      </w:r>
    </w:p>
    <w:p w:rsidR="000E1127" w:rsidRPr="000E1127" w:rsidRDefault="000E1127" w:rsidP="000E1127">
      <w:r w:rsidRPr="000E1127">
        <w:rPr>
          <w:b/>
          <w:bCs/>
        </w:rPr>
        <w:t>4. Szkolna komisja rekrutacyjno-kwalifikacyjna:</w:t>
      </w:r>
    </w:p>
    <w:p w:rsidR="000E1127" w:rsidRPr="000E1127" w:rsidRDefault="000E1127" w:rsidP="000E1127">
      <w:r w:rsidRPr="000E1127">
        <w:rPr>
          <w:b/>
          <w:bCs/>
        </w:rPr>
        <w:t>a)</w:t>
      </w:r>
      <w:r w:rsidRPr="000E1127">
        <w:t xml:space="preserve"> w skład Komisji wchodzą:</w:t>
      </w:r>
    </w:p>
    <w:p w:rsidR="000E1127" w:rsidRPr="000E1127" w:rsidRDefault="000E1127" w:rsidP="00BB56AA">
      <w:pPr>
        <w:pStyle w:val="Akapitzlist"/>
        <w:numPr>
          <w:ilvl w:val="0"/>
          <w:numId w:val="5"/>
        </w:numPr>
      </w:pPr>
      <w:r w:rsidRPr="000E1127">
        <w:t xml:space="preserve">dyrektor  jako przewodniczący, </w:t>
      </w:r>
    </w:p>
    <w:p w:rsidR="000E1127" w:rsidRPr="000E1127" w:rsidRDefault="000E1127" w:rsidP="00BB56AA">
      <w:pPr>
        <w:pStyle w:val="Akapitzlist"/>
        <w:numPr>
          <w:ilvl w:val="0"/>
          <w:numId w:val="5"/>
        </w:numPr>
      </w:pPr>
      <w:r w:rsidRPr="000E1127">
        <w:t xml:space="preserve">nauczyciele wychowania fizycznego, </w:t>
      </w:r>
    </w:p>
    <w:p w:rsidR="000E1127" w:rsidRPr="000E1127" w:rsidRDefault="000E1127" w:rsidP="00BB56AA">
      <w:pPr>
        <w:pStyle w:val="Akapitzlist"/>
        <w:numPr>
          <w:ilvl w:val="0"/>
          <w:numId w:val="5"/>
        </w:numPr>
      </w:pPr>
      <w:r w:rsidRPr="000E1127">
        <w:lastRenderedPageBreak/>
        <w:t xml:space="preserve">trenerzy, instruktorzy prowadzący zajęcia w danym roczniku, </w:t>
      </w:r>
    </w:p>
    <w:p w:rsidR="000E1127" w:rsidRPr="000E1127" w:rsidRDefault="000E1127" w:rsidP="000E1127">
      <w:r w:rsidRPr="000E1127">
        <w:rPr>
          <w:b/>
          <w:bCs/>
        </w:rPr>
        <w:t xml:space="preserve">b) </w:t>
      </w:r>
      <w:r w:rsidRPr="000E1127">
        <w:t>zadania Szkolnej Komisji Rekrutacyjno-Kwalifikacyjnej:</w:t>
      </w:r>
    </w:p>
    <w:p w:rsidR="000E1127" w:rsidRPr="000E1127" w:rsidRDefault="000E1127" w:rsidP="00BB56AA">
      <w:pPr>
        <w:pStyle w:val="Akapitzlist"/>
        <w:numPr>
          <w:ilvl w:val="0"/>
          <w:numId w:val="4"/>
        </w:numPr>
      </w:pPr>
      <w:r w:rsidRPr="000E1127">
        <w:t>ustalenie jednolitych dla wszystkich kandydatów, szczegółowych kryteriów przyjęć do oddziałów sportowych,</w:t>
      </w:r>
    </w:p>
    <w:p w:rsidR="000E1127" w:rsidRPr="000E1127" w:rsidRDefault="000E1127" w:rsidP="00BB56AA">
      <w:pPr>
        <w:pStyle w:val="Akapitzlist"/>
        <w:numPr>
          <w:ilvl w:val="0"/>
          <w:numId w:val="4"/>
        </w:numPr>
      </w:pPr>
      <w:r w:rsidRPr="000E1127">
        <w:t>sprawdzanie kompletności dokumentów dotyczących kandydatów do przyjęcia oraz ich merytoryczna weryfikacja,</w:t>
      </w:r>
    </w:p>
    <w:p w:rsidR="000E1127" w:rsidRPr="000E1127" w:rsidRDefault="000E1127" w:rsidP="00BB56AA">
      <w:pPr>
        <w:pStyle w:val="Akapitzlist"/>
        <w:numPr>
          <w:ilvl w:val="0"/>
          <w:numId w:val="4"/>
        </w:numPr>
      </w:pPr>
      <w:r w:rsidRPr="000E1127">
        <w:t>organizacja i przeprowadzanie próby sprawności fizycznej dla kandydatów,</w:t>
      </w:r>
    </w:p>
    <w:p w:rsidR="000E1127" w:rsidRPr="000E1127" w:rsidRDefault="000E1127" w:rsidP="00BB56AA">
      <w:pPr>
        <w:pStyle w:val="Akapitzlist"/>
        <w:numPr>
          <w:ilvl w:val="0"/>
          <w:numId w:val="4"/>
        </w:numPr>
      </w:pPr>
      <w:r w:rsidRPr="000E1127">
        <w:t>ustalenie rankingu kandydatów i listy uczniów przyjętych do oddziału sportowego,</w:t>
      </w:r>
    </w:p>
    <w:p w:rsidR="000E1127" w:rsidRPr="000E1127" w:rsidRDefault="000E1127" w:rsidP="00BB56AA">
      <w:pPr>
        <w:pStyle w:val="Akapitzlist"/>
        <w:numPr>
          <w:ilvl w:val="0"/>
          <w:numId w:val="4"/>
        </w:numPr>
      </w:pPr>
      <w:r w:rsidRPr="000E1127">
        <w:t>sporządzanie i gromadzenie dokumentacji postępowania rekrutacyjnego.</w:t>
      </w:r>
    </w:p>
    <w:p w:rsidR="000E1127" w:rsidRPr="000E1127" w:rsidRDefault="000E1127" w:rsidP="000E1127">
      <w:r w:rsidRPr="000E1127">
        <w:rPr>
          <w:b/>
          <w:bCs/>
        </w:rPr>
        <w:t>c)</w:t>
      </w:r>
      <w:r w:rsidRPr="000E1127">
        <w:t xml:space="preserve"> W przypadku większej liczby kandydatów spełniających warunki, o których mowa  w punkcie 1, niż liczba wolnych miejsc w oddziale, na pierwszym etapie postępowania rekrutacyjnego są brane pod uwagę wyniki prób sprawności fizycznej.</w:t>
      </w:r>
    </w:p>
    <w:p w:rsidR="00BB56AA" w:rsidRDefault="000E1127" w:rsidP="000E1127">
      <w:r w:rsidRPr="000E1127">
        <w:rPr>
          <w:b/>
          <w:bCs/>
        </w:rPr>
        <w:t>d)</w:t>
      </w:r>
      <w:r w:rsidRPr="000E1127">
        <w:t xml:space="preserve"> w przypadku równorzędnych wyników uzyskanych na pierwszym etapie postepowania rekrutacyjnego, na drugim etapie postępowania rekrutacyjnego są brane pod uwagę łącznie następujące kryteria:</w:t>
      </w:r>
    </w:p>
    <w:p w:rsidR="000E1127" w:rsidRPr="000E1127" w:rsidRDefault="000E1127" w:rsidP="00BB56AA">
      <w:pPr>
        <w:pStyle w:val="Akapitzlist"/>
        <w:numPr>
          <w:ilvl w:val="0"/>
          <w:numId w:val="2"/>
        </w:numPr>
      </w:pPr>
      <w:r w:rsidRPr="000E1127">
        <w:t>w</w:t>
      </w:r>
      <w:r w:rsidR="000E5DBD">
        <w:t>ielodzietność rodziny kandydata,</w:t>
      </w:r>
    </w:p>
    <w:p w:rsidR="000E1127" w:rsidRPr="000E1127" w:rsidRDefault="000E1127" w:rsidP="00BB56AA">
      <w:pPr>
        <w:pStyle w:val="Akapitzlist"/>
        <w:numPr>
          <w:ilvl w:val="0"/>
          <w:numId w:val="2"/>
        </w:numPr>
      </w:pPr>
      <w:r w:rsidRPr="000E1127">
        <w:t>niepełnosprawność jednego z rodziców kandydata,</w:t>
      </w:r>
    </w:p>
    <w:p w:rsidR="000E1127" w:rsidRPr="000E1127" w:rsidRDefault="000E1127" w:rsidP="00BB56AA">
      <w:pPr>
        <w:pStyle w:val="Akapitzlist"/>
        <w:numPr>
          <w:ilvl w:val="0"/>
          <w:numId w:val="2"/>
        </w:numPr>
      </w:pPr>
      <w:r w:rsidRPr="000E1127">
        <w:t>niepełnosprawność obojga rodziców kandydata,</w:t>
      </w:r>
    </w:p>
    <w:p w:rsidR="000E1127" w:rsidRPr="000E1127" w:rsidRDefault="000E1127" w:rsidP="00BB56AA">
      <w:pPr>
        <w:pStyle w:val="Akapitzlist"/>
        <w:numPr>
          <w:ilvl w:val="0"/>
          <w:numId w:val="2"/>
        </w:numPr>
      </w:pPr>
      <w:r w:rsidRPr="000E1127">
        <w:t>niepełnosprawność rodzeństwa kandydata,</w:t>
      </w:r>
    </w:p>
    <w:p w:rsidR="000E1127" w:rsidRPr="000E1127" w:rsidRDefault="000E1127" w:rsidP="00BB56AA">
      <w:pPr>
        <w:pStyle w:val="Akapitzlist"/>
        <w:numPr>
          <w:ilvl w:val="0"/>
          <w:numId w:val="2"/>
        </w:numPr>
      </w:pPr>
      <w:r w:rsidRPr="000E1127">
        <w:t>samotne wychowywanie kandydata w rodzinie,</w:t>
      </w:r>
    </w:p>
    <w:p w:rsidR="000E1127" w:rsidRPr="000E1127" w:rsidRDefault="000E1127" w:rsidP="00BB56AA">
      <w:pPr>
        <w:pStyle w:val="Akapitzlist"/>
        <w:numPr>
          <w:ilvl w:val="0"/>
          <w:numId w:val="2"/>
        </w:numPr>
      </w:pPr>
      <w:r w:rsidRPr="000E1127">
        <w:t>objęcie kandydata pieczą zastępczą.</w:t>
      </w:r>
    </w:p>
    <w:p w:rsidR="006F3BA7" w:rsidRDefault="000E1127" w:rsidP="000E1127">
      <w:r w:rsidRPr="000E1127">
        <w:t> </w:t>
      </w:r>
      <w:r w:rsidRPr="000E1127">
        <w:rPr>
          <w:b/>
          <w:bCs/>
        </w:rPr>
        <w:t>e)</w:t>
      </w:r>
      <w:r w:rsidRPr="000E1127">
        <w:t xml:space="preserve"> Kryteria  mają jednakową wartość.</w:t>
      </w:r>
    </w:p>
    <w:p w:rsidR="00F905B0" w:rsidRDefault="00AD607E" w:rsidP="00F905B0">
      <w:r w:rsidRPr="00AD607E">
        <w:t xml:space="preserve">5. </w:t>
      </w:r>
      <w:r w:rsidR="00F905B0">
        <w:t xml:space="preserve">UWAGI ORGANIZACYJNO-PORZĄDKOWE </w:t>
      </w:r>
    </w:p>
    <w:p w:rsidR="00F905B0" w:rsidRDefault="00F905B0" w:rsidP="00BB56AA">
      <w:pPr>
        <w:pStyle w:val="Akapitzlist"/>
        <w:numPr>
          <w:ilvl w:val="0"/>
          <w:numId w:val="3"/>
        </w:numPr>
      </w:pPr>
      <w:r>
        <w:t>Testy przeprowadzone zostaną w hali sportowej o nawierzchni (syntetycznej ) Uczestnik powinien posiadać obuwie sportowe o jasnej podeszwie oraz  strój sportowy,</w:t>
      </w:r>
    </w:p>
    <w:p w:rsidR="00F905B0" w:rsidRDefault="00F905B0" w:rsidP="00BB56AA">
      <w:pPr>
        <w:pStyle w:val="Akapitzlist"/>
        <w:numPr>
          <w:ilvl w:val="0"/>
          <w:numId w:val="3"/>
        </w:numPr>
      </w:pPr>
      <w:r>
        <w:t xml:space="preserve">Na wyznaczonym obszarze do przeprowadzenia testów kwalifikacyjnych oraz w  strefie </w:t>
      </w:r>
      <w:proofErr w:type="spellStart"/>
      <w:r>
        <w:t>okołoboiskowej</w:t>
      </w:r>
      <w:proofErr w:type="spellEnd"/>
      <w:r>
        <w:t xml:space="preserve"> przebywają wyłącznie uczestnicy testów oraz członkowie komisji rekrutacyjnej. Rodzice / opiekunowie, przebywają wyłącznie na trybunach ( lub ogólnie w wyznaczonym miejscu)</w:t>
      </w:r>
    </w:p>
    <w:p w:rsidR="00F905B0" w:rsidRDefault="00F905B0" w:rsidP="00BB56AA">
      <w:pPr>
        <w:pStyle w:val="Akapitzlist"/>
        <w:numPr>
          <w:ilvl w:val="0"/>
          <w:numId w:val="3"/>
        </w:numPr>
      </w:pPr>
      <w:r>
        <w:t>Organizator nie ponosi odpowiedzialności za rzeczy pozostawione oraz zgubione  przed, podczas trwania testu oraz po jego zakończeniu na terenie obiektu sportowego,</w:t>
      </w:r>
    </w:p>
    <w:p w:rsidR="00F905B0" w:rsidRDefault="00F905B0" w:rsidP="00BB56AA">
      <w:pPr>
        <w:pStyle w:val="Akapitzlist"/>
        <w:numPr>
          <w:ilvl w:val="0"/>
          <w:numId w:val="3"/>
        </w:numPr>
      </w:pPr>
      <w:r>
        <w:t>Organizator nie ponosi kosztów z tytułu dojazdu uczestnika na test kwalifikacyjny,</w:t>
      </w:r>
    </w:p>
    <w:p w:rsidR="00F905B0" w:rsidRDefault="00F905B0" w:rsidP="00BB56AA">
      <w:pPr>
        <w:pStyle w:val="Akapitzlist"/>
        <w:numPr>
          <w:ilvl w:val="0"/>
          <w:numId w:val="3"/>
        </w:numPr>
      </w:pPr>
      <w:r>
        <w:t>Organizator nie ubezpiecza uczestników na czas trwania testów od Następstw Nieszczęśliwych Wypadków. Ubezpieczenie NNW nie jest obowiązkowe. Istnieje możliwość ubezpieczenia uczestnika na czas trwania testów we własnym zakresie.</w:t>
      </w:r>
    </w:p>
    <w:p w:rsidR="00F905B0" w:rsidRDefault="00F905B0" w:rsidP="00F905B0">
      <w:r>
        <w:t xml:space="preserve">UWAGI KOŃCOWE </w:t>
      </w:r>
    </w:p>
    <w:p w:rsidR="00F905B0" w:rsidRDefault="00BB56AA" w:rsidP="00F905B0">
      <w:r>
        <w:t xml:space="preserve">•  </w:t>
      </w:r>
      <w:r w:rsidR="00F905B0">
        <w:t xml:space="preserve">Udział w testach kwalifikacyjnych jest jednoznaczny z akceptacją niniejszego regulaminu, </w:t>
      </w:r>
    </w:p>
    <w:p w:rsidR="00AD607E" w:rsidRPr="00AD607E" w:rsidRDefault="00BB56AA" w:rsidP="00F905B0">
      <w:r>
        <w:t xml:space="preserve">•  </w:t>
      </w:r>
      <w:r w:rsidR="00F905B0">
        <w:t>Organizator zastrzega sobie prawo do ostatecznej interpretacji niniejszego regulaminu. - wszelkie sprawy sporne rozstrzygane będą przez organizatorów.</w:t>
      </w:r>
    </w:p>
    <w:p w:rsidR="000E1127" w:rsidRDefault="00AD607E" w:rsidP="000E1127">
      <w:r>
        <w:rPr>
          <w:b/>
          <w:bCs/>
        </w:rPr>
        <w:t>6</w:t>
      </w:r>
      <w:r w:rsidR="000E1127" w:rsidRPr="000E1127">
        <w:rPr>
          <w:b/>
          <w:bCs/>
        </w:rPr>
        <w:t>.</w:t>
      </w:r>
      <w:r w:rsidR="000E1127" w:rsidRPr="000E1127">
        <w:t>   Odwołania od wyników rekrutacji rozpatruje dyrektor szkoły.</w:t>
      </w:r>
    </w:p>
    <w:p w:rsidR="00064486" w:rsidRPr="000E1127" w:rsidRDefault="00064486" w:rsidP="000E1127"/>
    <w:p w:rsidR="000D2AA5" w:rsidRDefault="000D2AA5"/>
    <w:sectPr w:rsidR="000D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121"/>
    <w:multiLevelType w:val="multilevel"/>
    <w:tmpl w:val="10D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4B6F"/>
    <w:multiLevelType w:val="hybridMultilevel"/>
    <w:tmpl w:val="2AA67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7998"/>
    <w:multiLevelType w:val="hybridMultilevel"/>
    <w:tmpl w:val="1D4E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51A6"/>
    <w:multiLevelType w:val="hybridMultilevel"/>
    <w:tmpl w:val="1B363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C14"/>
    <w:multiLevelType w:val="hybridMultilevel"/>
    <w:tmpl w:val="BE0A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27"/>
    <w:rsid w:val="00064486"/>
    <w:rsid w:val="000D2AA5"/>
    <w:rsid w:val="000E1127"/>
    <w:rsid w:val="000E5DBD"/>
    <w:rsid w:val="00187CF9"/>
    <w:rsid w:val="002203C8"/>
    <w:rsid w:val="00373143"/>
    <w:rsid w:val="00424489"/>
    <w:rsid w:val="00475C8A"/>
    <w:rsid w:val="006F3BA7"/>
    <w:rsid w:val="0085658D"/>
    <w:rsid w:val="00A84991"/>
    <w:rsid w:val="00AD607E"/>
    <w:rsid w:val="00BB56AA"/>
    <w:rsid w:val="00C34EA8"/>
    <w:rsid w:val="00E64B7C"/>
    <w:rsid w:val="00F11759"/>
    <w:rsid w:val="00F9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71A46-FF78-4610-B9C1-4BDE50D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2024-03-13T10:20:00Z</cp:lastPrinted>
  <dcterms:created xsi:type="dcterms:W3CDTF">2024-03-15T07:51:00Z</dcterms:created>
  <dcterms:modified xsi:type="dcterms:W3CDTF">2024-03-15T07:51:00Z</dcterms:modified>
</cp:coreProperties>
</file>